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D93" w:rsidRPr="007142AF" w:rsidRDefault="000D76D1" w:rsidP="009E40DD">
      <w:pPr>
        <w:spacing w:after="0" w:line="240" w:lineRule="auto"/>
        <w:ind w:firstLine="697"/>
        <w:jc w:val="right"/>
        <w:rPr>
          <w:rFonts w:ascii="Times New Roman" w:hAnsi="Times New Roman" w:cs="Times New Roman"/>
          <w:sz w:val="26"/>
          <w:szCs w:val="26"/>
        </w:rPr>
      </w:pPr>
      <w:bookmarkStart w:id="0" w:name="sub_3000"/>
      <w:r w:rsidRPr="007142A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п</w:t>
      </w:r>
      <w:r w:rsidR="00BE3D93" w:rsidRPr="007142A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риложение 3</w:t>
      </w:r>
    </w:p>
    <w:bookmarkEnd w:id="0"/>
    <w:p w:rsidR="00BE3D93" w:rsidRPr="007142AF" w:rsidRDefault="00BE3D93" w:rsidP="009E40DD">
      <w:pPr>
        <w:spacing w:after="0" w:line="240" w:lineRule="auto"/>
        <w:ind w:firstLine="697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r w:rsidRPr="007142A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к </w:t>
      </w:r>
      <w:hyperlink w:anchor="sub_0" w:history="1">
        <w:r w:rsidRPr="007142AF">
          <w:rPr>
            <w:rStyle w:val="a4"/>
            <w:rFonts w:ascii="Times New Roman" w:hAnsi="Times New Roman"/>
            <w:b w:val="0"/>
            <w:bCs/>
            <w:color w:val="auto"/>
            <w:sz w:val="26"/>
            <w:szCs w:val="26"/>
          </w:rPr>
          <w:t>постановлению</w:t>
        </w:r>
      </w:hyperlink>
      <w:r w:rsidR="009E40DD" w:rsidRPr="007142A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администрации</w:t>
      </w:r>
    </w:p>
    <w:p w:rsidR="009E40DD" w:rsidRPr="007142AF" w:rsidRDefault="009E40DD" w:rsidP="009E40DD">
      <w:pPr>
        <w:spacing w:after="0" w:line="240" w:lineRule="auto"/>
        <w:ind w:firstLine="697"/>
        <w:jc w:val="right"/>
        <w:rPr>
          <w:rFonts w:ascii="Times New Roman" w:hAnsi="Times New Roman" w:cs="Times New Roman"/>
          <w:sz w:val="26"/>
          <w:szCs w:val="26"/>
        </w:rPr>
      </w:pPr>
      <w:r w:rsidRPr="007142A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Кондинского района </w:t>
      </w:r>
    </w:p>
    <w:p w:rsidR="00BE3D93" w:rsidRPr="007142AF" w:rsidRDefault="009E40DD" w:rsidP="007142AF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6"/>
          <w:szCs w:val="26"/>
        </w:rPr>
      </w:pPr>
      <w:r w:rsidRPr="007142A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от июля </w:t>
      </w:r>
      <w:r w:rsidR="00BE3D93" w:rsidRPr="007142A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2014 г. </w:t>
      </w:r>
      <w:r w:rsidRPr="007142A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№</w:t>
      </w:r>
    </w:p>
    <w:p w:rsidR="00BE3D93" w:rsidRPr="007142AF" w:rsidRDefault="00BE3D93" w:rsidP="00BE3D9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E3D93" w:rsidRPr="00BE3D93" w:rsidRDefault="00BE3D93" w:rsidP="00BE3D93">
      <w:pPr>
        <w:pStyle w:val="1"/>
        <w:rPr>
          <w:rFonts w:ascii="Times New Roman" w:hAnsi="Times New Roman" w:cs="Times New Roman"/>
          <w:sz w:val="26"/>
          <w:szCs w:val="26"/>
        </w:rPr>
      </w:pPr>
      <w:r w:rsidRPr="00BE3D93">
        <w:rPr>
          <w:rFonts w:ascii="Times New Roman" w:hAnsi="Times New Roman" w:cs="Times New Roman"/>
          <w:sz w:val="26"/>
          <w:szCs w:val="26"/>
        </w:rPr>
        <w:t>Положение</w:t>
      </w:r>
      <w:r w:rsidRPr="00BE3D93">
        <w:rPr>
          <w:rFonts w:ascii="Times New Roman" w:hAnsi="Times New Roman" w:cs="Times New Roman"/>
          <w:sz w:val="26"/>
          <w:szCs w:val="26"/>
        </w:rPr>
        <w:br/>
        <w:t>о комиссии по бюджетным проектировкам на очередной финансовый год и плановый период</w:t>
      </w:r>
    </w:p>
    <w:p w:rsidR="00BE3D93" w:rsidRPr="00BE3D93" w:rsidRDefault="00BE3D93" w:rsidP="00BE3D9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E3D93" w:rsidRPr="00BE3D93" w:rsidRDefault="000A7CCA" w:rsidP="00BE3D93">
      <w:pPr>
        <w:pStyle w:val="1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3001"/>
      <w:r>
        <w:rPr>
          <w:rFonts w:ascii="Times New Roman" w:hAnsi="Times New Roman" w:cs="Times New Roman"/>
          <w:sz w:val="26"/>
          <w:szCs w:val="26"/>
        </w:rPr>
        <w:t>I.</w:t>
      </w:r>
      <w:r w:rsidR="00BE3D93" w:rsidRPr="00BE3D93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301"/>
      <w:bookmarkEnd w:id="1"/>
      <w:r w:rsidRPr="00BE3D93">
        <w:rPr>
          <w:rFonts w:ascii="Times New Roman" w:hAnsi="Times New Roman" w:cs="Times New Roman"/>
          <w:sz w:val="26"/>
          <w:szCs w:val="26"/>
        </w:rPr>
        <w:t>1.</w:t>
      </w:r>
      <w:r w:rsidR="000A7CCA">
        <w:rPr>
          <w:rFonts w:ascii="Times New Roman" w:hAnsi="Times New Roman" w:cs="Times New Roman"/>
          <w:sz w:val="26"/>
          <w:szCs w:val="26"/>
        </w:rPr>
        <w:t>1.</w:t>
      </w:r>
      <w:r w:rsidRPr="00BE3D93">
        <w:rPr>
          <w:rFonts w:ascii="Times New Roman" w:hAnsi="Times New Roman" w:cs="Times New Roman"/>
          <w:sz w:val="26"/>
          <w:szCs w:val="26"/>
        </w:rPr>
        <w:t xml:space="preserve"> Комиссия по бюджетным проектировкам на очередной финансовый год и плановый период (далее - Бюджетная комиссия) является координационным органом, образованным в целях обеспечения взаимодействия органов </w:t>
      </w:r>
      <w:r w:rsidR="000D76D1">
        <w:rPr>
          <w:rFonts w:ascii="Times New Roman" w:hAnsi="Times New Roman" w:cs="Times New Roman"/>
          <w:sz w:val="26"/>
          <w:szCs w:val="26"/>
        </w:rPr>
        <w:t xml:space="preserve">местного самоуправления муниципального образования Кондинский район </w:t>
      </w:r>
      <w:r w:rsidRPr="00BE3D93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0D76D1">
        <w:rPr>
          <w:rFonts w:ascii="Times New Roman" w:hAnsi="Times New Roman" w:cs="Times New Roman"/>
          <w:sz w:val="26"/>
          <w:szCs w:val="26"/>
        </w:rPr>
        <w:t>–район</w:t>
      </w:r>
      <w:r w:rsidRPr="00BE3D93">
        <w:rPr>
          <w:rFonts w:ascii="Times New Roman" w:hAnsi="Times New Roman" w:cs="Times New Roman"/>
          <w:sz w:val="26"/>
          <w:szCs w:val="26"/>
        </w:rPr>
        <w:t xml:space="preserve">) при разработке проекта </w:t>
      </w:r>
      <w:r w:rsidR="000D76D1">
        <w:rPr>
          <w:rFonts w:ascii="Times New Roman" w:hAnsi="Times New Roman" w:cs="Times New Roman"/>
          <w:sz w:val="26"/>
          <w:szCs w:val="26"/>
        </w:rPr>
        <w:t xml:space="preserve">решения </w:t>
      </w:r>
      <w:r w:rsidRPr="00BE3D93">
        <w:rPr>
          <w:rFonts w:ascii="Times New Roman" w:hAnsi="Times New Roman" w:cs="Times New Roman"/>
          <w:sz w:val="26"/>
          <w:szCs w:val="26"/>
        </w:rPr>
        <w:t xml:space="preserve">о бюджете </w:t>
      </w:r>
      <w:r w:rsidR="000D76D1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BE3D93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период.</w:t>
      </w:r>
    </w:p>
    <w:p w:rsidR="00BE3D93" w:rsidRPr="00463AD5" w:rsidRDefault="000A7CCA" w:rsidP="00BE3D93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302"/>
      <w:bookmarkEnd w:id="2"/>
      <w:r>
        <w:rPr>
          <w:rFonts w:ascii="Times New Roman" w:hAnsi="Times New Roman" w:cs="Times New Roman"/>
          <w:sz w:val="26"/>
          <w:szCs w:val="26"/>
        </w:rPr>
        <w:t>1.</w:t>
      </w:r>
      <w:r w:rsidR="00BE3D93" w:rsidRPr="00BE3D93">
        <w:rPr>
          <w:rFonts w:ascii="Times New Roman" w:hAnsi="Times New Roman" w:cs="Times New Roman"/>
          <w:sz w:val="26"/>
          <w:szCs w:val="26"/>
        </w:rPr>
        <w:t xml:space="preserve">2. Бюджетная комиссия руководствуется в своей деятельности </w:t>
      </w:r>
      <w:hyperlink r:id="rId4" w:history="1">
        <w:r w:rsidR="00BE3D93" w:rsidRPr="00463AD5">
          <w:rPr>
            <w:rStyle w:val="a4"/>
            <w:rFonts w:ascii="Times New Roman" w:hAnsi="Times New Roman"/>
            <w:color w:val="auto"/>
            <w:sz w:val="26"/>
            <w:szCs w:val="26"/>
          </w:rPr>
          <w:t>Конституцией</w:t>
        </w:r>
      </w:hyperlink>
      <w:r w:rsidR="00BE3D93" w:rsidRPr="00463AD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федеральными законами, иными нормативными правов</w:t>
      </w:r>
      <w:r w:rsidR="00941A6B">
        <w:rPr>
          <w:rFonts w:ascii="Times New Roman" w:hAnsi="Times New Roman" w:cs="Times New Roman"/>
          <w:sz w:val="26"/>
          <w:szCs w:val="26"/>
        </w:rPr>
        <w:t>ыми актами Российской Федерации,</w:t>
      </w:r>
      <w:hyperlink r:id="rId5" w:history="1">
        <w:r w:rsidR="00BE3D93" w:rsidRPr="00463AD5">
          <w:rPr>
            <w:rStyle w:val="a4"/>
            <w:rFonts w:ascii="Times New Roman" w:hAnsi="Times New Roman"/>
            <w:color w:val="auto"/>
            <w:sz w:val="26"/>
            <w:szCs w:val="26"/>
          </w:rPr>
          <w:t>Уставом</w:t>
        </w:r>
      </w:hyperlink>
      <w:r w:rsidR="00941A6B">
        <w:rPr>
          <w:rFonts w:ascii="Times New Roman" w:hAnsi="Times New Roman" w:cs="Times New Roman"/>
          <w:sz w:val="26"/>
          <w:szCs w:val="26"/>
        </w:rPr>
        <w:t xml:space="preserve"> (Основным документом</w:t>
      </w:r>
      <w:r w:rsidR="00BE3D93" w:rsidRPr="00463AD5">
        <w:rPr>
          <w:rFonts w:ascii="Times New Roman" w:hAnsi="Times New Roman" w:cs="Times New Roman"/>
          <w:sz w:val="26"/>
          <w:szCs w:val="26"/>
        </w:rPr>
        <w:t xml:space="preserve">) </w:t>
      </w:r>
      <w:r w:rsidR="00941A6B">
        <w:rPr>
          <w:rFonts w:ascii="Times New Roman" w:hAnsi="Times New Roman" w:cs="Times New Roman"/>
          <w:sz w:val="26"/>
          <w:szCs w:val="26"/>
        </w:rPr>
        <w:t xml:space="preserve">Кондинского района, </w:t>
      </w:r>
      <w:r w:rsidR="00BE3D93" w:rsidRPr="00463AD5">
        <w:rPr>
          <w:rFonts w:ascii="Times New Roman" w:hAnsi="Times New Roman" w:cs="Times New Roman"/>
          <w:sz w:val="26"/>
          <w:szCs w:val="26"/>
        </w:rPr>
        <w:t>законами автономного округа и иными нормативными правовыми актами автономного округа</w:t>
      </w:r>
      <w:r w:rsidR="00941A6B">
        <w:rPr>
          <w:rFonts w:ascii="Times New Roman" w:hAnsi="Times New Roman" w:cs="Times New Roman"/>
          <w:sz w:val="26"/>
          <w:szCs w:val="26"/>
        </w:rPr>
        <w:t xml:space="preserve"> и района,</w:t>
      </w:r>
      <w:r w:rsidR="00BE3D93" w:rsidRPr="00463AD5">
        <w:rPr>
          <w:rFonts w:ascii="Times New Roman" w:hAnsi="Times New Roman" w:cs="Times New Roman"/>
          <w:sz w:val="26"/>
          <w:szCs w:val="26"/>
        </w:rPr>
        <w:t xml:space="preserve"> а также настоящим Положением.</w:t>
      </w:r>
    </w:p>
    <w:p w:rsidR="00BE3D93" w:rsidRPr="00BE3D93" w:rsidRDefault="00BE3D93" w:rsidP="00BE3D93">
      <w:pPr>
        <w:pStyle w:val="1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3002"/>
      <w:bookmarkEnd w:id="3"/>
      <w:r w:rsidRPr="00BE3D93">
        <w:rPr>
          <w:rFonts w:ascii="Times New Roman" w:hAnsi="Times New Roman" w:cs="Times New Roman"/>
          <w:sz w:val="26"/>
          <w:szCs w:val="26"/>
        </w:rPr>
        <w:t>II. Задачи, функции, права Бюджетной комиссии</w:t>
      </w:r>
    </w:p>
    <w:p w:rsidR="00BE3D93" w:rsidRPr="00BE3D93" w:rsidRDefault="000A7CCA" w:rsidP="00BE3D93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303"/>
      <w:bookmarkEnd w:id="4"/>
      <w:r>
        <w:rPr>
          <w:rFonts w:ascii="Times New Roman" w:hAnsi="Times New Roman" w:cs="Times New Roman"/>
          <w:sz w:val="26"/>
          <w:szCs w:val="26"/>
        </w:rPr>
        <w:t xml:space="preserve">2.1. </w:t>
      </w:r>
      <w:r w:rsidR="00BE3D93" w:rsidRPr="00BE3D93">
        <w:rPr>
          <w:rFonts w:ascii="Times New Roman" w:hAnsi="Times New Roman" w:cs="Times New Roman"/>
          <w:sz w:val="26"/>
          <w:szCs w:val="26"/>
        </w:rPr>
        <w:t>Задачей Бюджетной комиссии является рассмотрение вопросов, с</w:t>
      </w:r>
      <w:r>
        <w:rPr>
          <w:rFonts w:ascii="Times New Roman" w:hAnsi="Times New Roman" w:cs="Times New Roman"/>
          <w:sz w:val="26"/>
          <w:szCs w:val="26"/>
        </w:rPr>
        <w:t xml:space="preserve">вязанных с разработкой проекта решения </w:t>
      </w:r>
      <w:r w:rsidR="00BE3D93" w:rsidRPr="00BE3D93">
        <w:rPr>
          <w:rFonts w:ascii="Times New Roman" w:hAnsi="Times New Roman" w:cs="Times New Roman"/>
          <w:sz w:val="26"/>
          <w:szCs w:val="26"/>
        </w:rPr>
        <w:t xml:space="preserve"> о бюджете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E3D93" w:rsidRPr="00BE3D93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период.</w:t>
      </w:r>
    </w:p>
    <w:p w:rsidR="00BE3D93" w:rsidRPr="00BE3D93" w:rsidRDefault="00C7053F" w:rsidP="00BE3D93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304"/>
      <w:bookmarkEnd w:id="5"/>
      <w:r>
        <w:rPr>
          <w:rFonts w:ascii="Times New Roman" w:hAnsi="Times New Roman" w:cs="Times New Roman"/>
          <w:sz w:val="26"/>
          <w:szCs w:val="26"/>
        </w:rPr>
        <w:t>2</w:t>
      </w:r>
      <w:r w:rsidR="00BE3D93" w:rsidRPr="00BE3D9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2.</w:t>
      </w:r>
      <w:r w:rsidR="00BE3D93" w:rsidRPr="00BE3D93">
        <w:rPr>
          <w:rFonts w:ascii="Times New Roman" w:hAnsi="Times New Roman" w:cs="Times New Roman"/>
          <w:sz w:val="26"/>
          <w:szCs w:val="26"/>
        </w:rPr>
        <w:t xml:space="preserve"> Бюджетная комиссия для реализации возложенных на нее задач осуществляет следующие функции:</w:t>
      </w:r>
    </w:p>
    <w:bookmarkEnd w:id="6"/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  <w:r w:rsidRPr="00BE3D93">
        <w:rPr>
          <w:rFonts w:ascii="Times New Roman" w:hAnsi="Times New Roman" w:cs="Times New Roman"/>
          <w:sz w:val="26"/>
          <w:szCs w:val="26"/>
        </w:rPr>
        <w:t xml:space="preserve">рассматривает проект основных показателей прогноза социально-экономического развития </w:t>
      </w:r>
      <w:r w:rsidR="00A62487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BE3D93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период;</w:t>
      </w:r>
    </w:p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  <w:r w:rsidRPr="00BE3D93">
        <w:rPr>
          <w:rFonts w:ascii="Times New Roman" w:hAnsi="Times New Roman" w:cs="Times New Roman"/>
          <w:sz w:val="26"/>
          <w:szCs w:val="26"/>
        </w:rPr>
        <w:t xml:space="preserve">рассматривает предложения по формированию основных направлений налоговой политики </w:t>
      </w:r>
      <w:r w:rsidR="00A62487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BE3D93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период;</w:t>
      </w:r>
    </w:p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  <w:r w:rsidRPr="00BE3D93">
        <w:rPr>
          <w:rFonts w:ascii="Times New Roman" w:hAnsi="Times New Roman" w:cs="Times New Roman"/>
          <w:sz w:val="26"/>
          <w:szCs w:val="26"/>
        </w:rPr>
        <w:t>рассматривает проектировки основных параметров бюджета</w:t>
      </w:r>
      <w:r w:rsidR="00A62487">
        <w:rPr>
          <w:rFonts w:ascii="Times New Roman" w:hAnsi="Times New Roman" w:cs="Times New Roman"/>
          <w:sz w:val="26"/>
          <w:szCs w:val="26"/>
        </w:rPr>
        <w:t xml:space="preserve"> района,</w:t>
      </w:r>
      <w:r w:rsidRPr="00BE3D93">
        <w:rPr>
          <w:rFonts w:ascii="Times New Roman" w:hAnsi="Times New Roman" w:cs="Times New Roman"/>
          <w:sz w:val="26"/>
          <w:szCs w:val="26"/>
        </w:rPr>
        <w:t xml:space="preserve"> а также предложения по обеспечению его сбалансированности в очередном финансовом году и плановом периоде;</w:t>
      </w:r>
    </w:p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  <w:r w:rsidRPr="00BE3D93">
        <w:rPr>
          <w:rFonts w:ascii="Times New Roman" w:hAnsi="Times New Roman" w:cs="Times New Roman"/>
          <w:sz w:val="26"/>
          <w:szCs w:val="26"/>
        </w:rPr>
        <w:t xml:space="preserve">рассматривает перечень </w:t>
      </w:r>
      <w:r w:rsidR="00C7053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BE3D93">
        <w:rPr>
          <w:rFonts w:ascii="Times New Roman" w:hAnsi="Times New Roman" w:cs="Times New Roman"/>
          <w:sz w:val="26"/>
          <w:szCs w:val="26"/>
        </w:rPr>
        <w:t>имущества</w:t>
      </w:r>
      <w:r w:rsidR="00C7053F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BE3D93">
        <w:rPr>
          <w:rFonts w:ascii="Times New Roman" w:hAnsi="Times New Roman" w:cs="Times New Roman"/>
          <w:sz w:val="26"/>
          <w:szCs w:val="26"/>
        </w:rPr>
        <w:t>, предназначенного к приватизации в очередном финансовом году и плановом периоде;</w:t>
      </w:r>
    </w:p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  <w:r w:rsidRPr="00BE3D93">
        <w:rPr>
          <w:rFonts w:ascii="Times New Roman" w:hAnsi="Times New Roman" w:cs="Times New Roman"/>
          <w:sz w:val="26"/>
          <w:szCs w:val="26"/>
        </w:rPr>
        <w:lastRenderedPageBreak/>
        <w:t xml:space="preserve">рассматривает проект основных направлений налоговой, бюджетной и долговой политики </w:t>
      </w:r>
      <w:r w:rsidR="00026ED1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BE3D93">
        <w:rPr>
          <w:rFonts w:ascii="Times New Roman" w:hAnsi="Times New Roman" w:cs="Times New Roman"/>
          <w:sz w:val="26"/>
          <w:szCs w:val="26"/>
        </w:rPr>
        <w:t xml:space="preserve">на очередной финансовый год и плановый период, характеристики проекта бюджета </w:t>
      </w:r>
      <w:r w:rsidR="00026ED1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BE3D93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период;</w:t>
      </w:r>
    </w:p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  <w:r w:rsidRPr="008B6062">
        <w:rPr>
          <w:rFonts w:ascii="Times New Roman" w:hAnsi="Times New Roman" w:cs="Times New Roman"/>
          <w:sz w:val="26"/>
          <w:szCs w:val="26"/>
        </w:rPr>
        <w:t xml:space="preserve">рассматривает предложения по предельным объемам бюджетных ассигнований бюджета </w:t>
      </w:r>
      <w:r w:rsidR="001D7178" w:rsidRPr="008B6062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8B6062">
        <w:rPr>
          <w:rFonts w:ascii="Times New Roman" w:hAnsi="Times New Roman" w:cs="Times New Roman"/>
          <w:sz w:val="26"/>
          <w:szCs w:val="26"/>
        </w:rPr>
        <w:t xml:space="preserve">на реализацию </w:t>
      </w:r>
      <w:r w:rsidR="001D7178" w:rsidRPr="008B6062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8B6062">
        <w:rPr>
          <w:rFonts w:ascii="Times New Roman" w:hAnsi="Times New Roman" w:cs="Times New Roman"/>
          <w:sz w:val="26"/>
          <w:szCs w:val="26"/>
        </w:rPr>
        <w:t xml:space="preserve">программ </w:t>
      </w:r>
      <w:r w:rsidR="001D7178" w:rsidRPr="008B6062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8B6062">
        <w:rPr>
          <w:rFonts w:ascii="Times New Roman" w:hAnsi="Times New Roman" w:cs="Times New Roman"/>
          <w:sz w:val="26"/>
          <w:szCs w:val="26"/>
        </w:rPr>
        <w:t xml:space="preserve">и осуществления непрограммных направлений деятельности в разрезе ответственных исполнителей </w:t>
      </w:r>
      <w:r w:rsidR="001D7178" w:rsidRPr="008B6062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8B6062">
        <w:rPr>
          <w:rFonts w:ascii="Times New Roman" w:hAnsi="Times New Roman" w:cs="Times New Roman"/>
          <w:sz w:val="26"/>
          <w:szCs w:val="26"/>
        </w:rPr>
        <w:t xml:space="preserve">программ </w:t>
      </w:r>
      <w:r w:rsidR="001D7178" w:rsidRPr="008B6062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8B6062">
        <w:rPr>
          <w:rFonts w:ascii="Times New Roman" w:hAnsi="Times New Roman" w:cs="Times New Roman"/>
          <w:sz w:val="26"/>
          <w:szCs w:val="26"/>
        </w:rPr>
        <w:t xml:space="preserve">(включая соисполнителей </w:t>
      </w:r>
      <w:r w:rsidR="001D7178" w:rsidRPr="008B6062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8B6062">
        <w:rPr>
          <w:rFonts w:ascii="Times New Roman" w:hAnsi="Times New Roman" w:cs="Times New Roman"/>
          <w:sz w:val="26"/>
          <w:szCs w:val="26"/>
        </w:rPr>
        <w:t>программ</w:t>
      </w:r>
      <w:r w:rsidR="001D7178" w:rsidRPr="008B6062">
        <w:rPr>
          <w:rFonts w:ascii="Times New Roman" w:hAnsi="Times New Roman" w:cs="Times New Roman"/>
          <w:sz w:val="26"/>
          <w:szCs w:val="26"/>
        </w:rPr>
        <w:t xml:space="preserve"> района)</w:t>
      </w:r>
      <w:r w:rsidRPr="008B6062">
        <w:rPr>
          <w:rFonts w:ascii="Times New Roman" w:hAnsi="Times New Roman" w:cs="Times New Roman"/>
          <w:sz w:val="26"/>
          <w:szCs w:val="26"/>
        </w:rPr>
        <w:t xml:space="preserve">, главных распорядителей средств бюджета </w:t>
      </w:r>
      <w:r w:rsidR="001D7178" w:rsidRPr="008B6062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8B6062">
        <w:rPr>
          <w:rFonts w:ascii="Times New Roman" w:hAnsi="Times New Roman" w:cs="Times New Roman"/>
          <w:sz w:val="26"/>
          <w:szCs w:val="26"/>
        </w:rPr>
        <w:t>по непрограммным направлениям деятельности на очередной финансовый год и плановый период;</w:t>
      </w:r>
    </w:p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  <w:r w:rsidRPr="009E6542">
        <w:rPr>
          <w:rFonts w:ascii="Times New Roman" w:hAnsi="Times New Roman" w:cs="Times New Roman"/>
          <w:sz w:val="26"/>
          <w:szCs w:val="26"/>
          <w:highlight w:val="yellow"/>
        </w:rPr>
        <w:t>рассматривает отчет о ходе реализации</w:t>
      </w:r>
      <w:r w:rsidR="009E6542" w:rsidRPr="009E6542">
        <w:rPr>
          <w:rFonts w:ascii="Times New Roman" w:hAnsi="Times New Roman" w:cs="Times New Roman"/>
          <w:sz w:val="26"/>
          <w:szCs w:val="26"/>
          <w:highlight w:val="yellow"/>
        </w:rPr>
        <w:t xml:space="preserve"> инвестиционной муниципальной программы,</w:t>
      </w:r>
      <w:r w:rsidRPr="009E6542">
        <w:rPr>
          <w:rFonts w:ascii="Times New Roman" w:hAnsi="Times New Roman" w:cs="Times New Roman"/>
          <w:sz w:val="26"/>
          <w:szCs w:val="26"/>
          <w:highlight w:val="yellow"/>
        </w:rPr>
        <w:t xml:space="preserve"> а также заключение на предложения ответственных исполнителей </w:t>
      </w:r>
      <w:r w:rsidR="009E6542" w:rsidRPr="009E6542">
        <w:rPr>
          <w:rFonts w:ascii="Times New Roman" w:hAnsi="Times New Roman" w:cs="Times New Roman"/>
          <w:sz w:val="26"/>
          <w:szCs w:val="26"/>
          <w:highlight w:val="yellow"/>
        </w:rPr>
        <w:t xml:space="preserve">муниципальных </w:t>
      </w:r>
      <w:r w:rsidRPr="009E6542">
        <w:rPr>
          <w:rFonts w:ascii="Times New Roman" w:hAnsi="Times New Roman" w:cs="Times New Roman"/>
          <w:sz w:val="26"/>
          <w:szCs w:val="26"/>
          <w:highlight w:val="yellow"/>
        </w:rPr>
        <w:t xml:space="preserve">программ </w:t>
      </w:r>
      <w:r w:rsidR="009E6542" w:rsidRPr="009E6542">
        <w:rPr>
          <w:rFonts w:ascii="Times New Roman" w:hAnsi="Times New Roman" w:cs="Times New Roman"/>
          <w:sz w:val="26"/>
          <w:szCs w:val="26"/>
          <w:highlight w:val="yellow"/>
        </w:rPr>
        <w:t xml:space="preserve">района </w:t>
      </w:r>
      <w:r w:rsidRPr="009E6542">
        <w:rPr>
          <w:rFonts w:ascii="Times New Roman" w:hAnsi="Times New Roman" w:cs="Times New Roman"/>
          <w:sz w:val="26"/>
          <w:szCs w:val="26"/>
          <w:highlight w:val="yellow"/>
        </w:rPr>
        <w:t xml:space="preserve">по изменению объемов (структуры) бюджетных ассигнований бюджета </w:t>
      </w:r>
      <w:r w:rsidR="009E6542" w:rsidRPr="009E6542">
        <w:rPr>
          <w:rFonts w:ascii="Times New Roman" w:hAnsi="Times New Roman" w:cs="Times New Roman"/>
          <w:sz w:val="26"/>
          <w:szCs w:val="26"/>
          <w:highlight w:val="yellow"/>
        </w:rPr>
        <w:t xml:space="preserve">района </w:t>
      </w:r>
      <w:r w:rsidRPr="009E6542">
        <w:rPr>
          <w:rFonts w:ascii="Times New Roman" w:hAnsi="Times New Roman" w:cs="Times New Roman"/>
          <w:sz w:val="26"/>
          <w:szCs w:val="26"/>
          <w:highlight w:val="yellow"/>
        </w:rPr>
        <w:t xml:space="preserve">на реализацию </w:t>
      </w:r>
      <w:r w:rsidR="009E6542" w:rsidRPr="009E6542">
        <w:rPr>
          <w:rFonts w:ascii="Times New Roman" w:hAnsi="Times New Roman" w:cs="Times New Roman"/>
          <w:sz w:val="26"/>
          <w:szCs w:val="26"/>
          <w:highlight w:val="yellow"/>
        </w:rPr>
        <w:t xml:space="preserve">муниципальных </w:t>
      </w:r>
      <w:r w:rsidRPr="009E6542">
        <w:rPr>
          <w:rFonts w:ascii="Times New Roman" w:hAnsi="Times New Roman" w:cs="Times New Roman"/>
          <w:sz w:val="26"/>
          <w:szCs w:val="26"/>
          <w:highlight w:val="yellow"/>
        </w:rPr>
        <w:t>программ</w:t>
      </w:r>
      <w:r w:rsidR="009E6542" w:rsidRPr="009E6542">
        <w:rPr>
          <w:rFonts w:ascii="Times New Roman" w:hAnsi="Times New Roman" w:cs="Times New Roman"/>
          <w:sz w:val="26"/>
          <w:szCs w:val="26"/>
          <w:highlight w:val="yellow"/>
        </w:rPr>
        <w:t xml:space="preserve">; </w:t>
      </w:r>
      <w:r w:rsidRPr="009E6542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r w:rsidRPr="00BE3D93">
        <w:rPr>
          <w:rFonts w:ascii="Times New Roman" w:hAnsi="Times New Roman" w:cs="Times New Roman"/>
          <w:sz w:val="26"/>
          <w:szCs w:val="26"/>
        </w:rPr>
        <w:t>рассматривает аналитическую справку о результатах действия льгот по налогам в прошедшем финансовом году в</w:t>
      </w:r>
      <w:r w:rsidR="00F229BB">
        <w:rPr>
          <w:rFonts w:ascii="Times New Roman" w:hAnsi="Times New Roman" w:cs="Times New Roman"/>
          <w:sz w:val="26"/>
          <w:szCs w:val="26"/>
        </w:rPr>
        <w:t xml:space="preserve"> районе</w:t>
      </w:r>
      <w:r w:rsidRPr="00BE3D93">
        <w:rPr>
          <w:rFonts w:ascii="Times New Roman" w:hAnsi="Times New Roman" w:cs="Times New Roman"/>
          <w:sz w:val="26"/>
          <w:szCs w:val="26"/>
        </w:rPr>
        <w:t>;</w:t>
      </w:r>
    </w:p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  <w:r w:rsidRPr="00BE3D93">
        <w:rPr>
          <w:rFonts w:ascii="Times New Roman" w:hAnsi="Times New Roman" w:cs="Times New Roman"/>
          <w:sz w:val="26"/>
          <w:szCs w:val="26"/>
        </w:rPr>
        <w:t>рассматривает иные документы и материалы по вопросам бюджетного планирования;</w:t>
      </w:r>
    </w:p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  <w:r w:rsidRPr="00BE3D93">
        <w:rPr>
          <w:rFonts w:ascii="Times New Roman" w:hAnsi="Times New Roman" w:cs="Times New Roman"/>
          <w:sz w:val="26"/>
          <w:szCs w:val="26"/>
        </w:rPr>
        <w:t>осуществляет контроль за реализацией решений и рекомендаций Бюджетной комиссии.</w:t>
      </w:r>
    </w:p>
    <w:p w:rsidR="00BE3D93" w:rsidRPr="00BE3D93" w:rsidRDefault="0034366C" w:rsidP="00BE3D93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305"/>
      <w:r>
        <w:rPr>
          <w:rFonts w:ascii="Times New Roman" w:hAnsi="Times New Roman" w:cs="Times New Roman"/>
          <w:sz w:val="26"/>
          <w:szCs w:val="26"/>
        </w:rPr>
        <w:t>2</w:t>
      </w:r>
      <w:r w:rsidR="00BE3D93" w:rsidRPr="00BE3D9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3.</w:t>
      </w:r>
      <w:r w:rsidR="00BE3D93" w:rsidRPr="00BE3D93">
        <w:rPr>
          <w:rFonts w:ascii="Times New Roman" w:hAnsi="Times New Roman" w:cs="Times New Roman"/>
          <w:sz w:val="26"/>
          <w:szCs w:val="26"/>
        </w:rPr>
        <w:t xml:space="preserve"> Бюджетная комиссия имеет право:</w:t>
      </w:r>
    </w:p>
    <w:bookmarkEnd w:id="7"/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  <w:r w:rsidRPr="00BE3D93">
        <w:rPr>
          <w:rFonts w:ascii="Times New Roman" w:hAnsi="Times New Roman" w:cs="Times New Roman"/>
          <w:sz w:val="26"/>
          <w:szCs w:val="26"/>
        </w:rPr>
        <w:t xml:space="preserve">запрашивать и получать от главных распорядителей средств бюджета </w:t>
      </w:r>
      <w:r w:rsidR="008A2FAC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BE3D93">
        <w:rPr>
          <w:rFonts w:ascii="Times New Roman" w:hAnsi="Times New Roman" w:cs="Times New Roman"/>
          <w:sz w:val="26"/>
          <w:szCs w:val="26"/>
        </w:rPr>
        <w:t xml:space="preserve">и (или) ответственных исполнителей </w:t>
      </w:r>
      <w:r w:rsidR="008A2FAC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BE3D93">
        <w:rPr>
          <w:rFonts w:ascii="Times New Roman" w:hAnsi="Times New Roman" w:cs="Times New Roman"/>
          <w:sz w:val="26"/>
          <w:szCs w:val="26"/>
        </w:rPr>
        <w:t>программ</w:t>
      </w:r>
      <w:r w:rsidR="008A2FAC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BE3D93">
        <w:rPr>
          <w:rFonts w:ascii="Times New Roman" w:hAnsi="Times New Roman" w:cs="Times New Roman"/>
          <w:sz w:val="26"/>
          <w:szCs w:val="26"/>
        </w:rPr>
        <w:t>, документы, материалы и информацию, необходимые для ее деятельности;</w:t>
      </w:r>
    </w:p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  <w:r w:rsidRPr="00BE3D93">
        <w:rPr>
          <w:rFonts w:ascii="Times New Roman" w:hAnsi="Times New Roman" w:cs="Times New Roman"/>
          <w:sz w:val="26"/>
          <w:szCs w:val="26"/>
        </w:rPr>
        <w:t xml:space="preserve">заслушивать на своих заседаниях представителей главных распорядителей средств бюджета </w:t>
      </w:r>
      <w:r w:rsidR="0034366C">
        <w:rPr>
          <w:rFonts w:ascii="Times New Roman" w:hAnsi="Times New Roman" w:cs="Times New Roman"/>
          <w:sz w:val="26"/>
          <w:szCs w:val="26"/>
        </w:rPr>
        <w:t>района</w:t>
      </w:r>
      <w:r w:rsidRPr="00BE3D93">
        <w:rPr>
          <w:rFonts w:ascii="Times New Roman" w:hAnsi="Times New Roman" w:cs="Times New Roman"/>
          <w:sz w:val="26"/>
          <w:szCs w:val="26"/>
        </w:rPr>
        <w:t>по вопросам, относящимся к компетенции Бюджетной комиссии.</w:t>
      </w:r>
    </w:p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E3D93" w:rsidRPr="00BE3D93" w:rsidRDefault="00BE3D93" w:rsidP="00BE3D93">
      <w:pPr>
        <w:pStyle w:val="1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3003"/>
      <w:r w:rsidRPr="00BE3D93">
        <w:rPr>
          <w:rFonts w:ascii="Times New Roman" w:hAnsi="Times New Roman" w:cs="Times New Roman"/>
          <w:sz w:val="26"/>
          <w:szCs w:val="26"/>
        </w:rPr>
        <w:t>III. Порядок работы Бюджетной комиссии</w:t>
      </w:r>
    </w:p>
    <w:bookmarkEnd w:id="8"/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E3D93" w:rsidRPr="00BE3D93" w:rsidRDefault="00D61244" w:rsidP="00BE3D93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306"/>
      <w:r>
        <w:rPr>
          <w:rFonts w:ascii="Times New Roman" w:hAnsi="Times New Roman" w:cs="Times New Roman"/>
          <w:sz w:val="26"/>
          <w:szCs w:val="26"/>
        </w:rPr>
        <w:t>3.1</w:t>
      </w:r>
      <w:r w:rsidR="00BE3D93" w:rsidRPr="00BE3D93">
        <w:rPr>
          <w:rFonts w:ascii="Times New Roman" w:hAnsi="Times New Roman" w:cs="Times New Roman"/>
          <w:sz w:val="26"/>
          <w:szCs w:val="26"/>
        </w:rPr>
        <w:t>. Бюджетную комиссию возглавляет председатель.</w:t>
      </w:r>
    </w:p>
    <w:p w:rsidR="00BE3D93" w:rsidRPr="00BE3D93" w:rsidRDefault="00D61244" w:rsidP="00BE3D93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307"/>
      <w:bookmarkEnd w:id="9"/>
      <w:r>
        <w:rPr>
          <w:rFonts w:ascii="Times New Roman" w:hAnsi="Times New Roman" w:cs="Times New Roman"/>
          <w:sz w:val="26"/>
          <w:szCs w:val="26"/>
        </w:rPr>
        <w:t>3.2</w:t>
      </w:r>
      <w:r w:rsidR="00BE3D93" w:rsidRPr="00BE3D93">
        <w:rPr>
          <w:rFonts w:ascii="Times New Roman" w:hAnsi="Times New Roman" w:cs="Times New Roman"/>
          <w:sz w:val="26"/>
          <w:szCs w:val="26"/>
        </w:rPr>
        <w:t>. Председатель Бюджетной комиссии руководит деятельностью Бюджетной комиссии, осуществляет общий контроль за реализацией принятых Бюджетной комиссией решений и рекомендаций.</w:t>
      </w:r>
    </w:p>
    <w:p w:rsidR="00BE3D93" w:rsidRPr="00BE3D93" w:rsidRDefault="00D52C67" w:rsidP="00BE3D93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308"/>
      <w:bookmarkEnd w:id="10"/>
      <w:r w:rsidRPr="00D16D81">
        <w:rPr>
          <w:rFonts w:ascii="Times New Roman" w:hAnsi="Times New Roman" w:cs="Times New Roman"/>
          <w:sz w:val="26"/>
          <w:szCs w:val="26"/>
        </w:rPr>
        <w:lastRenderedPageBreak/>
        <w:t>3.3</w:t>
      </w:r>
      <w:r w:rsidR="00BE3D93" w:rsidRPr="00D16D81">
        <w:rPr>
          <w:rFonts w:ascii="Times New Roman" w:hAnsi="Times New Roman" w:cs="Times New Roman"/>
          <w:sz w:val="26"/>
          <w:szCs w:val="26"/>
        </w:rPr>
        <w:t xml:space="preserve">. Заседания Бюджетной комиссии проводит ее председатель, в его отсутствие - сопредседатель: </w:t>
      </w:r>
      <w:r w:rsidR="00727064" w:rsidRPr="00D16D81">
        <w:rPr>
          <w:rFonts w:ascii="Times New Roman" w:hAnsi="Times New Roman" w:cs="Times New Roman"/>
          <w:sz w:val="26"/>
          <w:szCs w:val="26"/>
        </w:rPr>
        <w:t>заместитель главы администрации, курирующий вопросы экономики и финансов</w:t>
      </w:r>
      <w:r w:rsidR="00BE3D93" w:rsidRPr="00D16D81">
        <w:rPr>
          <w:rFonts w:ascii="Times New Roman" w:hAnsi="Times New Roman" w:cs="Times New Roman"/>
          <w:sz w:val="26"/>
          <w:szCs w:val="26"/>
        </w:rPr>
        <w:t>.</w:t>
      </w:r>
    </w:p>
    <w:bookmarkEnd w:id="11"/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  <w:r w:rsidRPr="00BE3D93">
        <w:rPr>
          <w:rFonts w:ascii="Times New Roman" w:hAnsi="Times New Roman" w:cs="Times New Roman"/>
          <w:sz w:val="26"/>
          <w:szCs w:val="26"/>
        </w:rPr>
        <w:t>Заседание считается правомочным, если на нем присутствуют не менее половины ее членов.</w:t>
      </w:r>
    </w:p>
    <w:p w:rsidR="00BE3D93" w:rsidRPr="00BE3D93" w:rsidRDefault="00D52C67" w:rsidP="00BE3D93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309"/>
      <w:r>
        <w:rPr>
          <w:rFonts w:ascii="Times New Roman" w:hAnsi="Times New Roman" w:cs="Times New Roman"/>
          <w:sz w:val="26"/>
          <w:szCs w:val="26"/>
        </w:rPr>
        <w:t>3.4</w:t>
      </w:r>
      <w:r w:rsidR="00BE3D93" w:rsidRPr="00BE3D93">
        <w:rPr>
          <w:rFonts w:ascii="Times New Roman" w:hAnsi="Times New Roman" w:cs="Times New Roman"/>
          <w:sz w:val="26"/>
          <w:szCs w:val="26"/>
        </w:rPr>
        <w:t>. Решения Бюджетной комиссии принимаются большинством голосов присутствующих на заседании членов Бюджетной комиссии. В случае равенства голосов решающим является голос председательствующего.</w:t>
      </w:r>
    </w:p>
    <w:bookmarkEnd w:id="12"/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  <w:r w:rsidRPr="00BE3D93">
        <w:rPr>
          <w:rFonts w:ascii="Times New Roman" w:hAnsi="Times New Roman" w:cs="Times New Roman"/>
          <w:sz w:val="26"/>
          <w:szCs w:val="26"/>
        </w:rPr>
        <w:t xml:space="preserve">Решения Бюджетной комиссии оформляются протоколами и в недельный срок направляются членам Бюджетной комиссии, главным распорядителям средств бюджета </w:t>
      </w:r>
      <w:r w:rsidR="00B100E9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BE3D93">
        <w:rPr>
          <w:rFonts w:ascii="Times New Roman" w:hAnsi="Times New Roman" w:cs="Times New Roman"/>
          <w:sz w:val="26"/>
          <w:szCs w:val="26"/>
        </w:rPr>
        <w:t>- в части вопросов, относящихся к их ведению.</w:t>
      </w:r>
    </w:p>
    <w:p w:rsidR="00BE3D93" w:rsidRPr="00BE3D93" w:rsidRDefault="00D13C77" w:rsidP="00BE3D93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310"/>
      <w:r>
        <w:rPr>
          <w:rFonts w:ascii="Times New Roman" w:hAnsi="Times New Roman" w:cs="Times New Roman"/>
          <w:sz w:val="26"/>
          <w:szCs w:val="26"/>
        </w:rPr>
        <w:t>3.5</w:t>
      </w:r>
      <w:r w:rsidR="00BE3D93" w:rsidRPr="00BE3D93">
        <w:rPr>
          <w:rFonts w:ascii="Times New Roman" w:hAnsi="Times New Roman" w:cs="Times New Roman"/>
          <w:sz w:val="26"/>
          <w:szCs w:val="26"/>
        </w:rPr>
        <w:t>. Решения Бюджетной комиссии, принятые в пределах ее компетенции, являются обязательными для всех главных распорядителей средств бюджета</w:t>
      </w:r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BE3D93" w:rsidRPr="00BE3D93">
        <w:rPr>
          <w:rFonts w:ascii="Times New Roman" w:hAnsi="Times New Roman" w:cs="Times New Roman"/>
          <w:sz w:val="26"/>
          <w:szCs w:val="26"/>
        </w:rPr>
        <w:t>.</w:t>
      </w:r>
    </w:p>
    <w:p w:rsidR="00BE3D93" w:rsidRPr="00BE3D93" w:rsidRDefault="00D13C77" w:rsidP="00BE3D93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311"/>
      <w:bookmarkEnd w:id="13"/>
      <w:r>
        <w:rPr>
          <w:rFonts w:ascii="Times New Roman" w:hAnsi="Times New Roman" w:cs="Times New Roman"/>
          <w:sz w:val="26"/>
          <w:szCs w:val="26"/>
        </w:rPr>
        <w:t>3.6</w:t>
      </w:r>
      <w:r w:rsidR="00BE3D93" w:rsidRPr="00BE3D93">
        <w:rPr>
          <w:rFonts w:ascii="Times New Roman" w:hAnsi="Times New Roman" w:cs="Times New Roman"/>
          <w:sz w:val="26"/>
          <w:szCs w:val="26"/>
        </w:rPr>
        <w:t xml:space="preserve">. Организационно-техническое и информационно-аналитическое обеспечение деятельности Бюджетной комиссии осуществляет </w:t>
      </w:r>
      <w:r>
        <w:rPr>
          <w:rFonts w:ascii="Times New Roman" w:hAnsi="Times New Roman" w:cs="Times New Roman"/>
          <w:sz w:val="26"/>
          <w:szCs w:val="26"/>
        </w:rPr>
        <w:t>Комитет по финансам и налоговой политике администрации Кондин</w:t>
      </w:r>
      <w:r w:rsidR="00BE3D93" w:rsidRPr="00BE3D93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кого района с </w:t>
      </w:r>
      <w:r w:rsidR="00BE3D93" w:rsidRPr="00BE3D93">
        <w:rPr>
          <w:rFonts w:ascii="Times New Roman" w:hAnsi="Times New Roman" w:cs="Times New Roman"/>
          <w:sz w:val="26"/>
          <w:szCs w:val="26"/>
        </w:rPr>
        <w:t xml:space="preserve"> участием </w:t>
      </w:r>
      <w:r>
        <w:rPr>
          <w:rFonts w:ascii="Times New Roman" w:hAnsi="Times New Roman" w:cs="Times New Roman"/>
          <w:sz w:val="26"/>
          <w:szCs w:val="26"/>
        </w:rPr>
        <w:t>Комитета по экономической политике</w:t>
      </w:r>
      <w:r w:rsidRPr="00D13C77">
        <w:rPr>
          <w:rFonts w:ascii="Times New Roman" w:hAnsi="Times New Roman" w:cs="Times New Roman"/>
          <w:sz w:val="26"/>
          <w:szCs w:val="26"/>
        </w:rPr>
        <w:t>администрации Кондинского района</w:t>
      </w:r>
      <w:r w:rsidR="00BE3D93" w:rsidRPr="00BE3D93">
        <w:rPr>
          <w:rFonts w:ascii="Times New Roman" w:hAnsi="Times New Roman" w:cs="Times New Roman"/>
          <w:sz w:val="26"/>
          <w:szCs w:val="26"/>
        </w:rPr>
        <w:t xml:space="preserve">и главных распорядителей средств бюджета </w:t>
      </w:r>
      <w:r>
        <w:rPr>
          <w:rFonts w:ascii="Times New Roman" w:hAnsi="Times New Roman" w:cs="Times New Roman"/>
          <w:sz w:val="26"/>
          <w:szCs w:val="26"/>
        </w:rPr>
        <w:t>района.</w:t>
      </w:r>
    </w:p>
    <w:bookmarkEnd w:id="14"/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13C77" w:rsidRDefault="00D13C77" w:rsidP="00BE3D93">
      <w:pPr>
        <w:ind w:firstLine="698"/>
        <w:jc w:val="both"/>
        <w:rPr>
          <w:rStyle w:val="a3"/>
          <w:rFonts w:ascii="Times New Roman" w:hAnsi="Times New Roman" w:cs="Times New Roman"/>
          <w:bCs/>
          <w:sz w:val="26"/>
          <w:szCs w:val="26"/>
        </w:rPr>
      </w:pPr>
      <w:bookmarkStart w:id="15" w:name="sub_4000"/>
    </w:p>
    <w:p w:rsidR="00D13C77" w:rsidRDefault="00D13C77" w:rsidP="00BE3D93">
      <w:pPr>
        <w:ind w:firstLine="698"/>
        <w:jc w:val="both"/>
        <w:rPr>
          <w:rStyle w:val="a3"/>
          <w:rFonts w:ascii="Times New Roman" w:hAnsi="Times New Roman" w:cs="Times New Roman"/>
          <w:bCs/>
          <w:sz w:val="26"/>
          <w:szCs w:val="26"/>
        </w:rPr>
      </w:pPr>
    </w:p>
    <w:p w:rsidR="00D13C77" w:rsidRDefault="00D13C77" w:rsidP="00BE3D93">
      <w:pPr>
        <w:ind w:firstLine="698"/>
        <w:jc w:val="both"/>
        <w:rPr>
          <w:rStyle w:val="a3"/>
          <w:rFonts w:ascii="Times New Roman" w:hAnsi="Times New Roman" w:cs="Times New Roman"/>
          <w:bCs/>
          <w:sz w:val="26"/>
          <w:szCs w:val="26"/>
        </w:rPr>
      </w:pPr>
    </w:p>
    <w:p w:rsidR="00D13C77" w:rsidRDefault="00D13C77" w:rsidP="00BE3D93">
      <w:pPr>
        <w:ind w:firstLine="698"/>
        <w:jc w:val="both"/>
        <w:rPr>
          <w:rStyle w:val="a3"/>
          <w:rFonts w:ascii="Times New Roman" w:hAnsi="Times New Roman" w:cs="Times New Roman"/>
          <w:bCs/>
          <w:sz w:val="26"/>
          <w:szCs w:val="26"/>
        </w:rPr>
      </w:pPr>
    </w:p>
    <w:p w:rsidR="00D13C77" w:rsidRDefault="00D13C77" w:rsidP="00BE3D93">
      <w:pPr>
        <w:ind w:firstLine="698"/>
        <w:jc w:val="both"/>
        <w:rPr>
          <w:rStyle w:val="a3"/>
          <w:rFonts w:ascii="Times New Roman" w:hAnsi="Times New Roman" w:cs="Times New Roman"/>
          <w:bCs/>
          <w:sz w:val="26"/>
          <w:szCs w:val="26"/>
        </w:rPr>
      </w:pPr>
    </w:p>
    <w:p w:rsidR="00D13C77" w:rsidRDefault="00D13C77" w:rsidP="00BE3D93">
      <w:pPr>
        <w:ind w:firstLine="698"/>
        <w:jc w:val="both"/>
        <w:rPr>
          <w:rStyle w:val="a3"/>
          <w:rFonts w:ascii="Times New Roman" w:hAnsi="Times New Roman" w:cs="Times New Roman"/>
          <w:bCs/>
          <w:sz w:val="26"/>
          <w:szCs w:val="26"/>
        </w:rPr>
      </w:pPr>
    </w:p>
    <w:p w:rsidR="00D13C77" w:rsidRDefault="00D13C77" w:rsidP="00BE3D93">
      <w:pPr>
        <w:ind w:firstLine="698"/>
        <w:jc w:val="both"/>
        <w:rPr>
          <w:rStyle w:val="a3"/>
          <w:rFonts w:ascii="Times New Roman" w:hAnsi="Times New Roman" w:cs="Times New Roman"/>
          <w:bCs/>
          <w:sz w:val="26"/>
          <w:szCs w:val="26"/>
        </w:rPr>
      </w:pPr>
    </w:p>
    <w:p w:rsidR="00D13C77" w:rsidRDefault="00D13C77" w:rsidP="00BE3D93">
      <w:pPr>
        <w:ind w:firstLine="698"/>
        <w:jc w:val="both"/>
        <w:rPr>
          <w:rStyle w:val="a3"/>
          <w:rFonts w:ascii="Times New Roman" w:hAnsi="Times New Roman" w:cs="Times New Roman"/>
          <w:bCs/>
          <w:sz w:val="26"/>
          <w:szCs w:val="26"/>
        </w:rPr>
      </w:pPr>
    </w:p>
    <w:p w:rsidR="00D13C77" w:rsidRDefault="00D13C77" w:rsidP="00BE3D93">
      <w:pPr>
        <w:ind w:firstLine="698"/>
        <w:jc w:val="both"/>
        <w:rPr>
          <w:rStyle w:val="a3"/>
          <w:rFonts w:ascii="Times New Roman" w:hAnsi="Times New Roman" w:cs="Times New Roman"/>
          <w:bCs/>
          <w:sz w:val="26"/>
          <w:szCs w:val="26"/>
        </w:rPr>
      </w:pPr>
    </w:p>
    <w:p w:rsidR="00D13C77" w:rsidRDefault="00D13C77" w:rsidP="00BE3D93">
      <w:pPr>
        <w:ind w:firstLine="698"/>
        <w:jc w:val="both"/>
        <w:rPr>
          <w:rStyle w:val="a3"/>
          <w:rFonts w:ascii="Times New Roman" w:hAnsi="Times New Roman" w:cs="Times New Roman"/>
          <w:bCs/>
          <w:sz w:val="26"/>
          <w:szCs w:val="26"/>
        </w:rPr>
      </w:pPr>
    </w:p>
    <w:p w:rsidR="009E6542" w:rsidRDefault="009E6542" w:rsidP="007142AF">
      <w:pPr>
        <w:spacing w:after="0" w:line="240" w:lineRule="auto"/>
        <w:ind w:left="7080"/>
        <w:jc w:val="both"/>
        <w:rPr>
          <w:rStyle w:val="a3"/>
          <w:rFonts w:ascii="Times New Roman" w:hAnsi="Times New Roman" w:cs="Times New Roman"/>
          <w:b w:val="0"/>
          <w:bCs/>
          <w:sz w:val="26"/>
          <w:szCs w:val="26"/>
        </w:rPr>
      </w:pPr>
    </w:p>
    <w:p w:rsidR="009E6542" w:rsidRDefault="009E6542" w:rsidP="007142AF">
      <w:pPr>
        <w:spacing w:after="0" w:line="240" w:lineRule="auto"/>
        <w:ind w:left="7080"/>
        <w:jc w:val="both"/>
        <w:rPr>
          <w:rStyle w:val="a3"/>
          <w:rFonts w:ascii="Times New Roman" w:hAnsi="Times New Roman" w:cs="Times New Roman"/>
          <w:b w:val="0"/>
          <w:bCs/>
          <w:sz w:val="26"/>
          <w:szCs w:val="26"/>
        </w:rPr>
      </w:pPr>
    </w:p>
    <w:p w:rsidR="007142AF" w:rsidRPr="007142AF" w:rsidRDefault="007142AF" w:rsidP="007142AF">
      <w:pPr>
        <w:spacing w:after="0" w:line="240" w:lineRule="auto"/>
        <w:ind w:left="7080"/>
        <w:jc w:val="both"/>
        <w:rPr>
          <w:rStyle w:val="a3"/>
          <w:rFonts w:ascii="Times New Roman" w:hAnsi="Times New Roman" w:cs="Times New Roman"/>
          <w:b w:val="0"/>
          <w:bCs/>
          <w:sz w:val="26"/>
          <w:szCs w:val="26"/>
        </w:rPr>
      </w:pPr>
      <w:r w:rsidRPr="007142AF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lastRenderedPageBreak/>
        <w:t>приложение 4</w:t>
      </w:r>
    </w:p>
    <w:p w:rsidR="007142AF" w:rsidRPr="007142AF" w:rsidRDefault="007142AF" w:rsidP="007142AF">
      <w:pPr>
        <w:spacing w:after="0" w:line="240" w:lineRule="auto"/>
        <w:ind w:left="4248" w:firstLine="708"/>
        <w:jc w:val="both"/>
        <w:rPr>
          <w:rStyle w:val="a3"/>
          <w:rFonts w:ascii="Times New Roman" w:hAnsi="Times New Roman" w:cs="Times New Roman"/>
          <w:b w:val="0"/>
          <w:bCs/>
          <w:sz w:val="26"/>
          <w:szCs w:val="26"/>
        </w:rPr>
      </w:pPr>
      <w:r w:rsidRPr="007142AF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к постановлению администрации</w:t>
      </w:r>
    </w:p>
    <w:p w:rsidR="007142AF" w:rsidRPr="007142AF" w:rsidRDefault="007142AF" w:rsidP="007142AF">
      <w:pPr>
        <w:spacing w:after="0" w:line="240" w:lineRule="auto"/>
        <w:ind w:left="5664" w:firstLine="708"/>
        <w:jc w:val="both"/>
        <w:rPr>
          <w:rStyle w:val="a3"/>
          <w:rFonts w:ascii="Times New Roman" w:hAnsi="Times New Roman" w:cs="Times New Roman"/>
          <w:b w:val="0"/>
          <w:bCs/>
          <w:sz w:val="26"/>
          <w:szCs w:val="26"/>
        </w:rPr>
      </w:pPr>
      <w:r w:rsidRPr="007142AF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Кондинского района </w:t>
      </w:r>
    </w:p>
    <w:p w:rsidR="007142AF" w:rsidRPr="007142AF" w:rsidRDefault="007142AF" w:rsidP="007142AF">
      <w:pPr>
        <w:spacing w:after="0" w:line="240" w:lineRule="auto"/>
        <w:ind w:left="5664" w:firstLine="708"/>
        <w:jc w:val="both"/>
        <w:rPr>
          <w:rStyle w:val="a3"/>
          <w:rFonts w:ascii="Times New Roman" w:hAnsi="Times New Roman" w:cs="Times New Roman"/>
          <w:b w:val="0"/>
          <w:bCs/>
          <w:sz w:val="26"/>
          <w:szCs w:val="26"/>
        </w:rPr>
      </w:pPr>
      <w:r w:rsidRPr="007142AF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от июля  2014 г. №</w:t>
      </w:r>
    </w:p>
    <w:p w:rsidR="007142AF" w:rsidRPr="007142AF" w:rsidRDefault="007142AF" w:rsidP="00BE3D93">
      <w:pPr>
        <w:ind w:firstLine="698"/>
        <w:jc w:val="both"/>
        <w:rPr>
          <w:rStyle w:val="a3"/>
          <w:rFonts w:ascii="Times New Roman" w:hAnsi="Times New Roman" w:cs="Times New Roman"/>
          <w:b w:val="0"/>
          <w:bCs/>
          <w:sz w:val="26"/>
          <w:szCs w:val="26"/>
        </w:rPr>
      </w:pPr>
    </w:p>
    <w:p w:rsidR="00D13C77" w:rsidRDefault="00D13C77" w:rsidP="00BE3D93">
      <w:pPr>
        <w:ind w:firstLine="698"/>
        <w:jc w:val="both"/>
        <w:rPr>
          <w:rStyle w:val="a3"/>
          <w:rFonts w:ascii="Times New Roman" w:hAnsi="Times New Roman" w:cs="Times New Roman"/>
          <w:bCs/>
          <w:sz w:val="26"/>
          <w:szCs w:val="26"/>
        </w:rPr>
      </w:pPr>
    </w:p>
    <w:bookmarkEnd w:id="15"/>
    <w:p w:rsidR="00BE3D93" w:rsidRPr="00BE3D93" w:rsidRDefault="00BE3D93" w:rsidP="00BE3D9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E3D93" w:rsidRPr="00BE3D93" w:rsidRDefault="00BE3D93" w:rsidP="007142AF">
      <w:pPr>
        <w:pStyle w:val="1"/>
        <w:rPr>
          <w:rFonts w:ascii="Times New Roman" w:hAnsi="Times New Roman" w:cs="Times New Roman"/>
          <w:sz w:val="26"/>
          <w:szCs w:val="26"/>
        </w:rPr>
      </w:pPr>
      <w:r w:rsidRPr="00BE3D93">
        <w:rPr>
          <w:rFonts w:ascii="Times New Roman" w:hAnsi="Times New Roman" w:cs="Times New Roman"/>
          <w:sz w:val="26"/>
          <w:szCs w:val="26"/>
        </w:rPr>
        <w:t xml:space="preserve">Состав </w:t>
      </w:r>
      <w:r w:rsidRPr="00BE3D93">
        <w:rPr>
          <w:rFonts w:ascii="Times New Roman" w:hAnsi="Times New Roman" w:cs="Times New Roman"/>
          <w:sz w:val="26"/>
          <w:szCs w:val="26"/>
        </w:rPr>
        <w:br/>
        <w:t>комиссии по бюджетным проектировкам на очередной финансовый год и плановый период</w:t>
      </w:r>
    </w:p>
    <w:p w:rsidR="00BE3D93" w:rsidRPr="004C5510" w:rsidRDefault="00292646" w:rsidP="004C5510">
      <w:pPr>
        <w:jc w:val="both"/>
        <w:rPr>
          <w:rFonts w:ascii="Times New Roman" w:hAnsi="Times New Roman" w:cs="Times New Roman"/>
          <w:sz w:val="26"/>
          <w:szCs w:val="26"/>
        </w:rPr>
      </w:pPr>
      <w:r w:rsidRPr="004C5510">
        <w:rPr>
          <w:rFonts w:ascii="Times New Roman" w:hAnsi="Times New Roman" w:cs="Times New Roman"/>
          <w:sz w:val="26"/>
          <w:szCs w:val="26"/>
        </w:rPr>
        <w:t xml:space="preserve">Глава администрации Кондинского района, </w:t>
      </w:r>
      <w:r w:rsidR="00BE3D93" w:rsidRPr="004C5510">
        <w:rPr>
          <w:rFonts w:ascii="Times New Roman" w:hAnsi="Times New Roman" w:cs="Times New Roman"/>
          <w:sz w:val="26"/>
          <w:szCs w:val="26"/>
        </w:rPr>
        <w:t>председатель комиссии</w:t>
      </w:r>
    </w:p>
    <w:p w:rsidR="009F40B7" w:rsidRPr="004C5510" w:rsidRDefault="009A108B" w:rsidP="004C551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5510">
        <w:rPr>
          <w:rFonts w:ascii="Times New Roman" w:hAnsi="Times New Roman" w:cs="Times New Roman"/>
          <w:sz w:val="26"/>
          <w:szCs w:val="26"/>
        </w:rPr>
        <w:t>Первый заместитель главы администрации Кондинского района</w:t>
      </w:r>
      <w:r w:rsidR="009F40B7" w:rsidRPr="004C5510">
        <w:rPr>
          <w:rFonts w:ascii="Times New Roman" w:hAnsi="Times New Roman" w:cs="Times New Roman"/>
          <w:sz w:val="26"/>
          <w:szCs w:val="26"/>
        </w:rPr>
        <w:t xml:space="preserve">, </w:t>
      </w:r>
      <w:r w:rsidR="009F40B7" w:rsidRPr="004C5510">
        <w:rPr>
          <w:rFonts w:ascii="Times New Roman" w:hAnsi="Times New Roman" w:cs="Times New Roman"/>
          <w:bCs/>
          <w:sz w:val="26"/>
          <w:szCs w:val="26"/>
        </w:rPr>
        <w:t>курирующий вопросы гражданской защиты населения, жилищной политики, информационных технологий и связи, бухгалтерского учета</w:t>
      </w:r>
      <w:r w:rsidR="000257A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F40B7" w:rsidRPr="004C5510">
        <w:rPr>
          <w:rFonts w:ascii="Times New Roman" w:hAnsi="Times New Roman" w:cs="Times New Roman"/>
          <w:bCs/>
          <w:sz w:val="26"/>
          <w:szCs w:val="26"/>
        </w:rPr>
        <w:t>в администрации района</w:t>
      </w:r>
      <w:r w:rsidR="00D16D81">
        <w:rPr>
          <w:rFonts w:ascii="Times New Roman" w:hAnsi="Times New Roman" w:cs="Times New Roman"/>
          <w:bCs/>
          <w:sz w:val="26"/>
          <w:szCs w:val="26"/>
        </w:rPr>
        <w:t>, сопредседатель комиссии</w:t>
      </w:r>
    </w:p>
    <w:p w:rsidR="00BE3D93" w:rsidRPr="004C5510" w:rsidRDefault="00292646" w:rsidP="004C5510">
      <w:pPr>
        <w:jc w:val="both"/>
        <w:rPr>
          <w:rFonts w:ascii="Times New Roman" w:hAnsi="Times New Roman" w:cs="Times New Roman"/>
          <w:sz w:val="26"/>
          <w:szCs w:val="26"/>
        </w:rPr>
      </w:pPr>
      <w:r w:rsidRPr="004C5510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Кондинского района, курирующий вопросы экономики и финансов, </w:t>
      </w:r>
      <w:r w:rsidR="00BE3D93" w:rsidRPr="004C5510">
        <w:rPr>
          <w:rFonts w:ascii="Times New Roman" w:hAnsi="Times New Roman" w:cs="Times New Roman"/>
          <w:sz w:val="26"/>
          <w:szCs w:val="26"/>
        </w:rPr>
        <w:t>сопредседатель комиссии</w:t>
      </w:r>
    </w:p>
    <w:p w:rsidR="009A108B" w:rsidRPr="004C5510" w:rsidRDefault="009A108B" w:rsidP="004C5510">
      <w:pPr>
        <w:jc w:val="both"/>
        <w:rPr>
          <w:rFonts w:ascii="Times New Roman" w:hAnsi="Times New Roman" w:cs="Times New Roman"/>
          <w:sz w:val="26"/>
          <w:szCs w:val="26"/>
        </w:rPr>
      </w:pPr>
      <w:r w:rsidRPr="004C5510">
        <w:rPr>
          <w:rFonts w:ascii="Times New Roman" w:hAnsi="Times New Roman" w:cs="Times New Roman"/>
          <w:sz w:val="26"/>
          <w:szCs w:val="26"/>
        </w:rPr>
        <w:t>Заместитель главы администрации Кондинского района, курирующий вопросы социальной сферы</w:t>
      </w:r>
    </w:p>
    <w:p w:rsidR="004C5510" w:rsidRPr="004C5510" w:rsidRDefault="004C5510" w:rsidP="004C551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5510">
        <w:rPr>
          <w:rFonts w:ascii="Times New Roman" w:hAnsi="Times New Roman" w:cs="Times New Roman"/>
          <w:bCs/>
          <w:sz w:val="26"/>
          <w:szCs w:val="26"/>
        </w:rPr>
        <w:t>Заместитель главы администрации Кондинского района,курирующий вопросы жилищно</w:t>
      </w:r>
      <w:r>
        <w:rPr>
          <w:rFonts w:ascii="Times New Roman" w:hAnsi="Times New Roman" w:cs="Times New Roman"/>
          <w:bCs/>
          <w:sz w:val="26"/>
          <w:szCs w:val="26"/>
        </w:rPr>
        <w:t xml:space="preserve">-коммунального хозяйства </w:t>
      </w:r>
      <w:r w:rsidRPr="004C5510">
        <w:rPr>
          <w:rFonts w:ascii="Times New Roman" w:hAnsi="Times New Roman" w:cs="Times New Roman"/>
          <w:bCs/>
          <w:sz w:val="26"/>
          <w:szCs w:val="26"/>
        </w:rPr>
        <w:t>архитектуры и градостроительства,землеустройства и недропользования, строительства</w:t>
      </w:r>
    </w:p>
    <w:p w:rsidR="004C5510" w:rsidRPr="00D84262" w:rsidRDefault="004C5510" w:rsidP="00D8426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5510">
        <w:rPr>
          <w:rFonts w:ascii="Times New Roman" w:hAnsi="Times New Roman" w:cs="Times New Roman"/>
          <w:bCs/>
          <w:sz w:val="26"/>
          <w:szCs w:val="26"/>
        </w:rPr>
        <w:t>Заместитель главы администрации Кондинского района,курирующий деятельность комитета по развитиюпроизводств и инфраструктуры, архивного отдела,отдела записей актов гражданского состояния иотдела по поддержке и развитию предпринимательства и торговли</w:t>
      </w:r>
    </w:p>
    <w:p w:rsidR="004C5510" w:rsidRDefault="004C5510" w:rsidP="004C551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C5510">
        <w:rPr>
          <w:rFonts w:ascii="Times New Roman" w:hAnsi="Times New Roman" w:cs="Times New Roman"/>
          <w:bCs/>
          <w:sz w:val="26"/>
          <w:szCs w:val="26"/>
        </w:rPr>
        <w:t>Заместитель главы администрации Кондинского района, курирующий вопросы муниципальной службы и кадровой политики, правовые и общие вопросы, управления муниципальным имуществом</w:t>
      </w:r>
    </w:p>
    <w:p w:rsidR="00012EE1" w:rsidRPr="004C5510" w:rsidRDefault="00012EE1" w:rsidP="004C551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Председатель комитета по финансам и налоговой политике администрации Кондинского района</w:t>
      </w:r>
    </w:p>
    <w:p w:rsidR="00D33BEC" w:rsidRPr="004C5510" w:rsidRDefault="0000217F" w:rsidP="004C551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5510">
        <w:rPr>
          <w:rFonts w:ascii="Times New Roman" w:hAnsi="Times New Roman" w:cs="Times New Roman"/>
          <w:sz w:val="26"/>
          <w:szCs w:val="26"/>
        </w:rPr>
        <w:t>Председатель комитета по экономической политике администрации Кондинского района</w:t>
      </w:r>
    </w:p>
    <w:p w:rsidR="00012EE1" w:rsidRDefault="00012EE1" w:rsidP="004C551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комитета </w:t>
      </w:r>
      <w:r w:rsidR="00BE3D93" w:rsidRPr="004C5510">
        <w:rPr>
          <w:rFonts w:ascii="Times New Roman" w:hAnsi="Times New Roman" w:cs="Times New Roman"/>
          <w:sz w:val="26"/>
          <w:szCs w:val="26"/>
        </w:rPr>
        <w:t xml:space="preserve">по управлению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="00BE3D93" w:rsidRPr="004C5510">
        <w:rPr>
          <w:rFonts w:ascii="Times New Roman" w:hAnsi="Times New Roman" w:cs="Times New Roman"/>
          <w:sz w:val="26"/>
          <w:szCs w:val="26"/>
        </w:rPr>
        <w:t>имуществом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Кондинского района</w:t>
      </w:r>
    </w:p>
    <w:p w:rsidR="00012EE1" w:rsidRDefault="00BE3D93" w:rsidP="004C551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5510">
        <w:rPr>
          <w:rFonts w:ascii="Times New Roman" w:hAnsi="Times New Roman" w:cs="Times New Roman"/>
          <w:sz w:val="26"/>
          <w:szCs w:val="26"/>
        </w:rPr>
        <w:t>Заместители</w:t>
      </w:r>
      <w:r w:rsidR="00012EE1">
        <w:rPr>
          <w:rFonts w:ascii="Times New Roman" w:hAnsi="Times New Roman" w:cs="Times New Roman"/>
          <w:sz w:val="26"/>
          <w:szCs w:val="26"/>
        </w:rPr>
        <w:t xml:space="preserve"> председателя комитета по финансам и налоговой политике </w:t>
      </w:r>
      <w:r w:rsidR="00012EE1" w:rsidRPr="00012EE1">
        <w:rPr>
          <w:rFonts w:ascii="Times New Roman" w:hAnsi="Times New Roman" w:cs="Times New Roman"/>
          <w:sz w:val="26"/>
          <w:szCs w:val="26"/>
        </w:rPr>
        <w:t>администрации Кондинского района</w:t>
      </w:r>
    </w:p>
    <w:p w:rsidR="00012EE1" w:rsidRDefault="00012EE1" w:rsidP="004C551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Начальник управления образования администрации Кондинского района</w:t>
      </w:r>
    </w:p>
    <w:p w:rsidR="00012EE1" w:rsidRDefault="00012EE1" w:rsidP="004C551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управления культуры и молодежной политики администрации Кондинского района</w:t>
      </w:r>
    </w:p>
    <w:p w:rsidR="005568A3" w:rsidRDefault="00D847D6" w:rsidP="004C551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5568A3">
        <w:rPr>
          <w:rFonts w:ascii="Times New Roman" w:hAnsi="Times New Roman" w:cs="Times New Roman"/>
          <w:sz w:val="26"/>
          <w:szCs w:val="26"/>
        </w:rPr>
        <w:t>управления по физической культуре и спорту администрации Кондинского района</w:t>
      </w:r>
    </w:p>
    <w:p w:rsidR="005568A3" w:rsidRDefault="005568A3" w:rsidP="004C551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568A3">
        <w:rPr>
          <w:rFonts w:ascii="Times New Roman" w:hAnsi="Times New Roman" w:cs="Times New Roman"/>
          <w:sz w:val="26"/>
          <w:szCs w:val="26"/>
        </w:rPr>
        <w:t>Начальник управления жилищно-коммунального хозяйства администрации Кондинского района</w:t>
      </w:r>
    </w:p>
    <w:p w:rsidR="00DF3BED" w:rsidRDefault="00DF3BED" w:rsidP="007B16D6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управления </w:t>
      </w:r>
      <w:r w:rsidR="00727064">
        <w:rPr>
          <w:rFonts w:ascii="Times New Roman" w:hAnsi="Times New Roman" w:cs="Times New Roman"/>
          <w:sz w:val="26"/>
          <w:szCs w:val="26"/>
        </w:rPr>
        <w:t>архитектуры</w:t>
      </w:r>
      <w:r>
        <w:rPr>
          <w:rFonts w:ascii="Times New Roman" w:hAnsi="Times New Roman" w:cs="Times New Roman"/>
          <w:sz w:val="26"/>
          <w:szCs w:val="26"/>
        </w:rPr>
        <w:t xml:space="preserve"> и градостроительства  </w:t>
      </w:r>
      <w:r w:rsidRPr="00DF3BED">
        <w:rPr>
          <w:rFonts w:ascii="Times New Roman" w:hAnsi="Times New Roman" w:cs="Times New Roman"/>
          <w:sz w:val="26"/>
          <w:szCs w:val="26"/>
        </w:rPr>
        <w:t>администрации Кондинского района</w:t>
      </w:r>
    </w:p>
    <w:p w:rsidR="005568A3" w:rsidRDefault="005568A3" w:rsidP="007B16D6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управления по </w:t>
      </w:r>
      <w:r w:rsidR="00727064">
        <w:rPr>
          <w:rFonts w:ascii="Times New Roman" w:hAnsi="Times New Roman" w:cs="Times New Roman"/>
          <w:sz w:val="26"/>
          <w:szCs w:val="26"/>
        </w:rPr>
        <w:t>землеустройству</w:t>
      </w:r>
      <w:r>
        <w:rPr>
          <w:rFonts w:ascii="Times New Roman" w:hAnsi="Times New Roman" w:cs="Times New Roman"/>
          <w:sz w:val="26"/>
          <w:szCs w:val="26"/>
        </w:rPr>
        <w:t xml:space="preserve"> и недропользованию</w:t>
      </w:r>
      <w:r w:rsidRPr="005568A3">
        <w:rPr>
          <w:rFonts w:ascii="Times New Roman" w:hAnsi="Times New Roman" w:cs="Times New Roman"/>
          <w:sz w:val="26"/>
          <w:szCs w:val="26"/>
        </w:rPr>
        <w:t>администрации Кондинского района</w:t>
      </w:r>
    </w:p>
    <w:p w:rsidR="00DF3BED" w:rsidRDefault="00DF3BED" w:rsidP="007B16D6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отдела жилищной политики </w:t>
      </w:r>
      <w:r w:rsidRPr="00DF3BED">
        <w:rPr>
          <w:rFonts w:ascii="Times New Roman" w:hAnsi="Times New Roman" w:cs="Times New Roman"/>
          <w:sz w:val="26"/>
          <w:szCs w:val="26"/>
        </w:rPr>
        <w:t>администрации Кондинского района</w:t>
      </w:r>
    </w:p>
    <w:p w:rsidR="00DF3BED" w:rsidRDefault="00DF3BED" w:rsidP="007B16D6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</w:t>
      </w:r>
      <w:r w:rsidR="00727064">
        <w:rPr>
          <w:rFonts w:ascii="Times New Roman" w:hAnsi="Times New Roman" w:cs="Times New Roman"/>
          <w:sz w:val="26"/>
          <w:szCs w:val="26"/>
        </w:rPr>
        <w:t>тор муниципального учреждения «</w:t>
      </w:r>
      <w:r>
        <w:rPr>
          <w:rFonts w:ascii="Times New Roman" w:hAnsi="Times New Roman" w:cs="Times New Roman"/>
          <w:sz w:val="26"/>
          <w:szCs w:val="26"/>
        </w:rPr>
        <w:t>Управление капитального строительства Кондинского района»</w:t>
      </w:r>
    </w:p>
    <w:p w:rsidR="005568A3" w:rsidRDefault="005568A3" w:rsidP="007B16D6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комитета по развитию производств и инфраструктуры</w:t>
      </w:r>
    </w:p>
    <w:p w:rsidR="0065793D" w:rsidRDefault="00DF3BED" w:rsidP="007B16D6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по вопросам местного самоу</w:t>
      </w:r>
      <w:r w:rsidR="00727064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равления</w:t>
      </w:r>
    </w:p>
    <w:p w:rsidR="005568A3" w:rsidRDefault="0065793D" w:rsidP="007B16D6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отдела по поддержке и развитию предпринимательства и торговле </w:t>
      </w:r>
    </w:p>
    <w:p w:rsidR="00BE3D93" w:rsidRPr="004C5510" w:rsidRDefault="009B41E6" w:rsidP="007B16D6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комиссии Думы Кондинского района  по бюджету и экономике </w:t>
      </w:r>
      <w:r w:rsidR="00BE3D93" w:rsidRPr="004C5510">
        <w:rPr>
          <w:rFonts w:ascii="Times New Roman" w:hAnsi="Times New Roman" w:cs="Times New Roman"/>
          <w:sz w:val="26"/>
          <w:szCs w:val="26"/>
        </w:rPr>
        <w:t>(по согласованию)</w:t>
      </w:r>
    </w:p>
    <w:p w:rsidR="00BE3D93" w:rsidRPr="004C5510" w:rsidRDefault="00BE3D93" w:rsidP="007B16D6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5510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862B28">
        <w:rPr>
          <w:rFonts w:ascii="Times New Roman" w:hAnsi="Times New Roman" w:cs="Times New Roman"/>
          <w:sz w:val="26"/>
          <w:szCs w:val="26"/>
        </w:rPr>
        <w:t>администрации городского поселения Междуреченский</w:t>
      </w:r>
      <w:r w:rsidRPr="004C5510">
        <w:rPr>
          <w:rFonts w:ascii="Times New Roman" w:hAnsi="Times New Roman" w:cs="Times New Roman"/>
          <w:sz w:val="26"/>
          <w:szCs w:val="26"/>
        </w:rPr>
        <w:t>(по согласованию)</w:t>
      </w:r>
    </w:p>
    <w:p w:rsidR="00BE3D93" w:rsidRPr="004C5510" w:rsidRDefault="00BE3D93" w:rsidP="007B16D6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5510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862B28">
        <w:rPr>
          <w:rFonts w:ascii="Times New Roman" w:hAnsi="Times New Roman" w:cs="Times New Roman"/>
          <w:sz w:val="26"/>
          <w:szCs w:val="26"/>
        </w:rPr>
        <w:t>администрации городского пос</w:t>
      </w:r>
      <w:r w:rsidR="00727064">
        <w:rPr>
          <w:rFonts w:ascii="Times New Roman" w:hAnsi="Times New Roman" w:cs="Times New Roman"/>
          <w:sz w:val="26"/>
          <w:szCs w:val="26"/>
        </w:rPr>
        <w:t>е</w:t>
      </w:r>
      <w:bookmarkStart w:id="16" w:name="_GoBack"/>
      <w:bookmarkEnd w:id="16"/>
      <w:r w:rsidR="00862B28">
        <w:rPr>
          <w:rFonts w:ascii="Times New Roman" w:hAnsi="Times New Roman" w:cs="Times New Roman"/>
          <w:sz w:val="26"/>
          <w:szCs w:val="26"/>
        </w:rPr>
        <w:t xml:space="preserve">ления Луговой </w:t>
      </w:r>
      <w:r w:rsidRPr="004C5510">
        <w:rPr>
          <w:rFonts w:ascii="Times New Roman" w:hAnsi="Times New Roman" w:cs="Times New Roman"/>
          <w:sz w:val="26"/>
          <w:szCs w:val="26"/>
        </w:rPr>
        <w:t>(по согласованию).</w:t>
      </w:r>
    </w:p>
    <w:p w:rsidR="00BE3D93" w:rsidRPr="004C5510" w:rsidRDefault="00BE3D93" w:rsidP="004C551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6062" w:rsidRPr="004C5510" w:rsidRDefault="008B6062" w:rsidP="004C5510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B6062" w:rsidRPr="004C5510" w:rsidSect="002F3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FELayout/>
  </w:compat>
  <w:rsids>
    <w:rsidRoot w:val="00BE3D93"/>
    <w:rsid w:val="0000217F"/>
    <w:rsid w:val="00012EE1"/>
    <w:rsid w:val="000257A0"/>
    <w:rsid w:val="00026ED1"/>
    <w:rsid w:val="000A7CCA"/>
    <w:rsid w:val="000B2417"/>
    <w:rsid w:val="000D76D1"/>
    <w:rsid w:val="001D7178"/>
    <w:rsid w:val="002433F5"/>
    <w:rsid w:val="00292646"/>
    <w:rsid w:val="002F36FD"/>
    <w:rsid w:val="0034366C"/>
    <w:rsid w:val="00463AD5"/>
    <w:rsid w:val="004C223C"/>
    <w:rsid w:val="004C5510"/>
    <w:rsid w:val="005568A3"/>
    <w:rsid w:val="0058772B"/>
    <w:rsid w:val="0059461F"/>
    <w:rsid w:val="0065793D"/>
    <w:rsid w:val="007142AF"/>
    <w:rsid w:val="00727064"/>
    <w:rsid w:val="007B16D6"/>
    <w:rsid w:val="00862B28"/>
    <w:rsid w:val="008A2FAC"/>
    <w:rsid w:val="008B6062"/>
    <w:rsid w:val="00941A6B"/>
    <w:rsid w:val="009A108B"/>
    <w:rsid w:val="009B41E6"/>
    <w:rsid w:val="009E40DD"/>
    <w:rsid w:val="009E6542"/>
    <w:rsid w:val="009F40B7"/>
    <w:rsid w:val="00A116D0"/>
    <w:rsid w:val="00A62487"/>
    <w:rsid w:val="00B100E9"/>
    <w:rsid w:val="00BE3D93"/>
    <w:rsid w:val="00C7053F"/>
    <w:rsid w:val="00C72306"/>
    <w:rsid w:val="00D13C77"/>
    <w:rsid w:val="00D16D81"/>
    <w:rsid w:val="00D33BEC"/>
    <w:rsid w:val="00D52C67"/>
    <w:rsid w:val="00D61244"/>
    <w:rsid w:val="00D84262"/>
    <w:rsid w:val="00D847D6"/>
    <w:rsid w:val="00DF3BED"/>
    <w:rsid w:val="00F22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FD"/>
  </w:style>
  <w:style w:type="paragraph" w:styleId="1">
    <w:name w:val="heading 1"/>
    <w:basedOn w:val="a"/>
    <w:next w:val="a"/>
    <w:link w:val="10"/>
    <w:uiPriority w:val="99"/>
    <w:qFormat/>
    <w:rsid w:val="00BE3D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3D93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E3D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E3D93"/>
    <w:rPr>
      <w:rFonts w:cs="Times New Roman"/>
      <w:b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8809884.0" TargetMode="External"/><Relationship Id="rId4" Type="http://schemas.openxmlformats.org/officeDocument/2006/relationships/hyperlink" Target="garantF1://10003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5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7642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02-2202</dc:creator>
  <cp:keywords/>
  <dc:description/>
  <cp:lastModifiedBy>02-2202</cp:lastModifiedBy>
  <cp:revision>63</cp:revision>
  <dcterms:created xsi:type="dcterms:W3CDTF">2014-07-14T06:10:00Z</dcterms:created>
  <dcterms:modified xsi:type="dcterms:W3CDTF">2014-07-23T11:44:00Z</dcterms:modified>
</cp:coreProperties>
</file>